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F00" w:rsidRDefault="00105F00" w:rsidP="00105F00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6</w:t>
      </w:r>
      <w:r w:rsidR="00F93A97">
        <w:rPr>
          <w:rFonts w:ascii="Cambria" w:hAnsi="Cambria"/>
          <w:b/>
          <w:sz w:val="22"/>
          <w:szCs w:val="22"/>
        </w:rPr>
        <w:t xml:space="preserve"> (dla części I) –</w:t>
      </w:r>
      <w:r>
        <w:rPr>
          <w:rFonts w:ascii="Cambria" w:hAnsi="Cambria"/>
          <w:b/>
          <w:sz w:val="22"/>
          <w:szCs w:val="22"/>
        </w:rPr>
        <w:t xml:space="preserve"> (wzór)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Pr="0050212B" w:rsidRDefault="00105F00" w:rsidP="00105F00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05F00" w:rsidRPr="0050212B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F93A97" w:rsidRPr="001C6A53" w:rsidRDefault="00F93A97" w:rsidP="00105F00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F93A97" w:rsidRPr="00F93A97" w:rsidRDefault="00F93A97" w:rsidP="00F93A97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>
        <w:rPr>
          <w:rFonts w:ascii="Cambria" w:eastAsia="CIDFont+F2" w:hAnsi="Cambria" w:cs="CIDFont+F2"/>
          <w:b/>
          <w:sz w:val="22"/>
          <w:szCs w:val="22"/>
          <w:lang w:eastAsia="en-US"/>
        </w:rPr>
        <w:t>W zakresie części</w:t>
      </w:r>
      <w:r w:rsidRPr="00F93A97">
        <w:rPr>
          <w:rFonts w:ascii="Cambria" w:eastAsia="CIDFont+F2" w:hAnsi="Cambria" w:cs="CIDFont+F2"/>
          <w:b/>
          <w:sz w:val="22"/>
          <w:szCs w:val="22"/>
          <w:lang w:eastAsia="en-US"/>
        </w:rPr>
        <w:t xml:space="preserve"> I – Pełnienie nadzoru inwestorskiego nad zadaniem pn.: Przebudowa drogi powiatowej nr 1004R Zaklików-Borów wraz z przebudową mostu na rzece Sanna w m. Łążek Zaklikowski.</w:t>
      </w:r>
    </w:p>
    <w:p w:rsidR="00105F00" w:rsidRPr="00F93A97" w:rsidRDefault="00105F00" w:rsidP="00105F00">
      <w:pPr>
        <w:pStyle w:val="Tekstpodstawowy2"/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767"/>
        <w:gridCol w:w="1433"/>
        <w:gridCol w:w="1693"/>
        <w:gridCol w:w="1592"/>
      </w:tblGrid>
      <w:tr w:rsidR="00105F00" w:rsidRPr="001C6A53" w:rsidTr="00796D75">
        <w:tc>
          <w:tcPr>
            <w:tcW w:w="15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767" w:type="dxa"/>
            <w:vAlign w:val="center"/>
          </w:tcPr>
          <w:p w:rsidR="00105F00" w:rsidRPr="001C6A53" w:rsidRDefault="00105F00" w:rsidP="00796D7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  <w:r w:rsidR="00796D75">
              <w:rPr>
                <w:rFonts w:ascii="Cambria" w:hAnsi="Cambria"/>
                <w:sz w:val="22"/>
                <w:szCs w:val="22"/>
              </w:rPr>
              <w:t xml:space="preserve"> (w tym opis wymagań określonych w SWZ w rozdz. VIII ust. 2.4.1. pkt 2) Kadra)*</w:t>
            </w:r>
          </w:p>
        </w:tc>
        <w:tc>
          <w:tcPr>
            <w:tcW w:w="1433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693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592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05F00" w:rsidRPr="001C6A53" w:rsidTr="00796D75">
        <w:trPr>
          <w:trHeight w:val="1200"/>
        </w:trPr>
        <w:tc>
          <w:tcPr>
            <w:tcW w:w="15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105F00" w:rsidRPr="001C6A53" w:rsidRDefault="00796D75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Inspektor nadzoru – branża mostowa</w:t>
            </w:r>
          </w:p>
        </w:tc>
        <w:tc>
          <w:tcPr>
            <w:tcW w:w="1592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105F00" w:rsidRPr="00FA04D2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D95BE8" w:rsidRDefault="00D95BE8"/>
    <w:p w:rsidR="00796D75" w:rsidRDefault="00796D75"/>
    <w:p w:rsidR="00796D75" w:rsidRDefault="00796D75" w:rsidP="00796D75">
      <w:pPr>
        <w:pStyle w:val="Tekstpodstawowy"/>
        <w:spacing w:after="0"/>
        <w:ind w:left="284" w:hanging="284"/>
        <w:jc w:val="both"/>
        <w:rPr>
          <w:b/>
          <w:sz w:val="22"/>
          <w:szCs w:val="20"/>
        </w:rPr>
      </w:pPr>
    </w:p>
    <w:p w:rsidR="00796D75" w:rsidRPr="00796D75" w:rsidRDefault="00796D75" w:rsidP="00796D75">
      <w:pPr>
        <w:pStyle w:val="Tekstpodstawowy"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96D75">
        <w:rPr>
          <w:b/>
          <w:sz w:val="22"/>
          <w:szCs w:val="20"/>
        </w:rPr>
        <w:t>*</w:t>
      </w:r>
      <w:r w:rsidRPr="00796D75">
        <w:rPr>
          <w:b/>
          <w:sz w:val="22"/>
          <w:szCs w:val="20"/>
        </w:rPr>
        <w:tab/>
      </w:r>
      <w:r w:rsidRPr="00796D75">
        <w:rPr>
          <w:rFonts w:ascii="Cambria" w:hAnsi="Cambria"/>
          <w:sz w:val="20"/>
          <w:szCs w:val="20"/>
        </w:rPr>
        <w:t>W rubryce oprócz kwalifikacji zawodowych, lat doświadczenia i wyksztalcenia należy wskazać wymagania dotyczące doświadczenia kadry: tj. nazwę zadania, stanowisko podczas jego realizacji, wartość zadania.</w:t>
      </w:r>
    </w:p>
    <w:p w:rsidR="00796D75" w:rsidRDefault="00796D75">
      <w:pPr>
        <w:spacing w:after="160" w:line="259" w:lineRule="auto"/>
      </w:pPr>
      <w:r>
        <w:br w:type="page"/>
      </w:r>
    </w:p>
    <w:p w:rsidR="00796D75" w:rsidRDefault="00796D75" w:rsidP="00796D75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6 (dla części I</w:t>
      </w:r>
      <w:r>
        <w:rPr>
          <w:rFonts w:ascii="Cambria" w:hAnsi="Cambria"/>
          <w:b/>
          <w:sz w:val="22"/>
          <w:szCs w:val="22"/>
        </w:rPr>
        <w:t>I</w:t>
      </w:r>
      <w:r>
        <w:rPr>
          <w:rFonts w:ascii="Cambria" w:hAnsi="Cambria"/>
          <w:b/>
          <w:sz w:val="22"/>
          <w:szCs w:val="22"/>
        </w:rPr>
        <w:t>) – (wzór)</w:t>
      </w: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796D75" w:rsidRPr="0050212B" w:rsidRDefault="00796D75" w:rsidP="00796D75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796D75" w:rsidRPr="0050212B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</w:p>
    <w:p w:rsidR="00796D75" w:rsidRDefault="00796D75" w:rsidP="00796D75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796D75" w:rsidRPr="00796D75" w:rsidRDefault="00796D75" w:rsidP="00796D75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796D75" w:rsidRPr="00796D75" w:rsidRDefault="00796D75" w:rsidP="00796D75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 w:rsidRPr="00796D75">
        <w:rPr>
          <w:rFonts w:ascii="Cambria" w:eastAsia="CIDFont+F2" w:hAnsi="Cambria" w:cs="CIDFont+F2"/>
          <w:b/>
          <w:sz w:val="22"/>
          <w:szCs w:val="22"/>
          <w:lang w:eastAsia="en-US"/>
        </w:rPr>
        <w:t>W zakresie części I</w:t>
      </w:r>
      <w:r w:rsidRPr="00796D75">
        <w:rPr>
          <w:rFonts w:ascii="Cambria" w:eastAsia="CIDFont+F2" w:hAnsi="Cambria" w:cs="CIDFont+F2"/>
          <w:b/>
          <w:sz w:val="22"/>
          <w:szCs w:val="22"/>
          <w:lang w:eastAsia="en-US"/>
        </w:rPr>
        <w:t>I</w:t>
      </w:r>
      <w:r w:rsidRPr="00796D75">
        <w:rPr>
          <w:rFonts w:ascii="Cambria" w:eastAsia="CIDFont+F2" w:hAnsi="Cambria" w:cs="CIDFont+F2"/>
          <w:b/>
          <w:sz w:val="22"/>
          <w:szCs w:val="22"/>
          <w:lang w:eastAsia="en-US"/>
        </w:rPr>
        <w:t xml:space="preserve"> – Pełnienie nadzoru inwestorskiego nad zadaniem pn. Przebudowa drogi powiatowej nr 1015R Jamnica – Zbydniów w m. Kotowa Wola, Zbydniów.</w:t>
      </w:r>
    </w:p>
    <w:p w:rsidR="00796D75" w:rsidRPr="00F93A97" w:rsidRDefault="00796D75" w:rsidP="00796D75">
      <w:pPr>
        <w:pStyle w:val="Tekstpodstawowy2"/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796D75" w:rsidRPr="001C6A53" w:rsidRDefault="00796D75" w:rsidP="00796D75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767"/>
        <w:gridCol w:w="1433"/>
        <w:gridCol w:w="1693"/>
        <w:gridCol w:w="1592"/>
      </w:tblGrid>
      <w:tr w:rsidR="00796D75" w:rsidRPr="001C6A53" w:rsidTr="0001494D">
        <w:tc>
          <w:tcPr>
            <w:tcW w:w="1575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767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  <w:r>
              <w:rPr>
                <w:rFonts w:ascii="Cambria" w:hAnsi="Cambria"/>
                <w:sz w:val="22"/>
                <w:szCs w:val="22"/>
              </w:rPr>
              <w:t xml:space="preserve"> (w tym opis wymagań określonych w SWZ w rozdz. VIII ust. </w:t>
            </w:r>
            <w:r>
              <w:rPr>
                <w:rFonts w:ascii="Cambria" w:hAnsi="Cambria"/>
                <w:sz w:val="22"/>
                <w:szCs w:val="22"/>
              </w:rPr>
              <w:t>2.4.2</w:t>
            </w:r>
            <w:r>
              <w:rPr>
                <w:rFonts w:ascii="Cambria" w:hAnsi="Cambria"/>
                <w:sz w:val="22"/>
                <w:szCs w:val="22"/>
              </w:rPr>
              <w:t>. pkt 2) Kadra)*</w:t>
            </w:r>
          </w:p>
        </w:tc>
        <w:tc>
          <w:tcPr>
            <w:tcW w:w="1433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693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592" w:type="dxa"/>
            <w:vAlign w:val="center"/>
          </w:tcPr>
          <w:p w:rsidR="00796D75" w:rsidRPr="001C6A53" w:rsidRDefault="00796D75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796D75" w:rsidRPr="001C6A53" w:rsidTr="0001494D">
        <w:trPr>
          <w:trHeight w:val="1200"/>
        </w:trPr>
        <w:tc>
          <w:tcPr>
            <w:tcW w:w="1575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796D75" w:rsidRPr="001C6A53" w:rsidRDefault="00796D75" w:rsidP="00796D75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Inspektor nadzoru – branża </w:t>
            </w:r>
            <w:r>
              <w:rPr>
                <w:rFonts w:ascii="Cambria" w:hAnsi="Cambria"/>
                <w:sz w:val="22"/>
                <w:szCs w:val="22"/>
              </w:rPr>
              <w:t>drogowa</w:t>
            </w:r>
          </w:p>
        </w:tc>
        <w:tc>
          <w:tcPr>
            <w:tcW w:w="1592" w:type="dxa"/>
          </w:tcPr>
          <w:p w:rsidR="00796D75" w:rsidRPr="001C6A53" w:rsidRDefault="00796D75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96D75" w:rsidRPr="001C6A53" w:rsidRDefault="00796D75" w:rsidP="00796D7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96D75" w:rsidRPr="001C6A53" w:rsidRDefault="00796D75" w:rsidP="00796D7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96D75" w:rsidRPr="001C6A53" w:rsidRDefault="00796D75" w:rsidP="00796D75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796D75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796D75" w:rsidRPr="00FA04D2" w:rsidRDefault="00796D75" w:rsidP="00796D75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796D75" w:rsidRDefault="00796D75" w:rsidP="00796D75"/>
    <w:p w:rsidR="00796D75" w:rsidRDefault="00796D75" w:rsidP="00796D75"/>
    <w:p w:rsidR="00796D75" w:rsidRDefault="00796D75" w:rsidP="00796D75">
      <w:pPr>
        <w:pStyle w:val="Tekstpodstawowy"/>
        <w:spacing w:after="0"/>
        <w:ind w:left="284" w:hanging="284"/>
        <w:jc w:val="both"/>
        <w:rPr>
          <w:b/>
          <w:sz w:val="22"/>
          <w:szCs w:val="20"/>
        </w:rPr>
      </w:pPr>
    </w:p>
    <w:p w:rsidR="00796D75" w:rsidRPr="00796D75" w:rsidRDefault="00796D75" w:rsidP="00796D75">
      <w:pPr>
        <w:pStyle w:val="Tekstpodstawowy"/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796D75">
        <w:rPr>
          <w:b/>
          <w:sz w:val="22"/>
          <w:szCs w:val="20"/>
        </w:rPr>
        <w:t>*</w:t>
      </w:r>
      <w:r w:rsidRPr="00796D75">
        <w:rPr>
          <w:b/>
          <w:sz w:val="22"/>
          <w:szCs w:val="20"/>
        </w:rPr>
        <w:tab/>
      </w:r>
      <w:r w:rsidRPr="00796D75">
        <w:rPr>
          <w:rFonts w:ascii="Cambria" w:hAnsi="Cambria"/>
          <w:sz w:val="20"/>
          <w:szCs w:val="20"/>
        </w:rPr>
        <w:t>W rubryce oprócz kwalifikacji zawodowych, lat doświadczenia i wyksztalcenia należy wskazać wymagania dotyczące doświadczenia kadry: tj. nazwę zadania, stanowisko podczas jego realizacji, wartość zadania.</w:t>
      </w:r>
    </w:p>
    <w:p w:rsidR="00796D75" w:rsidRDefault="00796D75" w:rsidP="00796D75"/>
    <w:p w:rsidR="00C402B7" w:rsidRDefault="00C402B7">
      <w:pPr>
        <w:spacing w:after="160" w:line="259" w:lineRule="auto"/>
      </w:pPr>
      <w:r>
        <w:br w:type="page"/>
      </w:r>
    </w:p>
    <w:p w:rsidR="00C402B7" w:rsidRDefault="00C402B7" w:rsidP="00C402B7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Załącznik Nr 6 (dla części II</w:t>
      </w:r>
      <w:r>
        <w:rPr>
          <w:rFonts w:ascii="Cambria" w:hAnsi="Cambria"/>
          <w:b/>
          <w:sz w:val="22"/>
          <w:szCs w:val="22"/>
        </w:rPr>
        <w:t>I</w:t>
      </w:r>
      <w:r>
        <w:rPr>
          <w:rFonts w:ascii="Cambria" w:hAnsi="Cambria"/>
          <w:b/>
          <w:sz w:val="22"/>
          <w:szCs w:val="22"/>
        </w:rPr>
        <w:t>) – (wzór)</w:t>
      </w: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402B7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C402B7" w:rsidRPr="0050212B" w:rsidRDefault="00C402B7" w:rsidP="00C402B7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C402B7" w:rsidRDefault="00C402B7" w:rsidP="00C402B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C402B7" w:rsidRDefault="00C402B7" w:rsidP="00C402B7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C402B7" w:rsidRPr="00796D75" w:rsidRDefault="00C402B7" w:rsidP="00C402B7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:rsidR="00C402B7" w:rsidRPr="00796D75" w:rsidRDefault="00C402B7" w:rsidP="00C402B7">
      <w:pPr>
        <w:autoSpaceDE w:val="0"/>
        <w:autoSpaceDN w:val="0"/>
        <w:adjustRightInd w:val="0"/>
        <w:spacing w:line="276" w:lineRule="auto"/>
        <w:jc w:val="center"/>
        <w:rPr>
          <w:rFonts w:ascii="Cambria" w:eastAsia="CIDFont+F2" w:hAnsi="Cambria" w:cs="CIDFont+F2"/>
          <w:b/>
          <w:sz w:val="22"/>
          <w:szCs w:val="22"/>
          <w:lang w:eastAsia="en-US"/>
        </w:rPr>
      </w:pPr>
      <w:r w:rsidRPr="00796D75">
        <w:rPr>
          <w:rFonts w:ascii="Cambria" w:eastAsia="CIDFont+F2" w:hAnsi="Cambria" w:cs="CIDFont+F2"/>
          <w:b/>
          <w:sz w:val="22"/>
          <w:szCs w:val="22"/>
          <w:lang w:eastAsia="en-US"/>
        </w:rPr>
        <w:t xml:space="preserve">W zakresie części </w:t>
      </w:r>
      <w:r w:rsidRPr="00C402B7">
        <w:rPr>
          <w:rFonts w:ascii="Cambria" w:eastAsia="CIDFont+F2" w:hAnsi="Cambria" w:cs="CIDFont+F2"/>
          <w:b/>
          <w:sz w:val="22"/>
          <w:szCs w:val="22"/>
          <w:lang w:eastAsia="en-US"/>
        </w:rPr>
        <w:t>I</w:t>
      </w:r>
      <w:r w:rsidRPr="00C402B7">
        <w:rPr>
          <w:rFonts w:ascii="Cambria" w:eastAsia="CIDFont+F2" w:hAnsi="Cambria" w:cs="CIDFont+F2"/>
          <w:b/>
          <w:sz w:val="22"/>
          <w:szCs w:val="22"/>
          <w:lang w:eastAsia="en-US"/>
        </w:rPr>
        <w:t>I</w:t>
      </w:r>
      <w:r w:rsidRPr="00C402B7">
        <w:rPr>
          <w:rFonts w:ascii="Cambria" w:eastAsia="CIDFont+F2" w:hAnsi="Cambria" w:cs="CIDFont+F2"/>
          <w:b/>
          <w:sz w:val="22"/>
          <w:szCs w:val="22"/>
          <w:lang w:eastAsia="en-US"/>
        </w:rPr>
        <w:t>I – Pełnienie nadzoru inwestorskiego nad zadaniem pn. Przebudowa drogi powiatowej nr 2601R ul. Komisji Edukacji Narodowej w Stalowej Woli na odcinku od skrzyżowania z drogą krajową nr 77 do skrzyżowania z drogą powiatową nr 1025R ul. Poniatowskiego.</w:t>
      </w:r>
    </w:p>
    <w:p w:rsidR="00C402B7" w:rsidRPr="001C6A53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767"/>
        <w:gridCol w:w="1433"/>
        <w:gridCol w:w="1693"/>
        <w:gridCol w:w="1592"/>
      </w:tblGrid>
      <w:tr w:rsidR="00C402B7" w:rsidRPr="001C6A53" w:rsidTr="0001494D">
        <w:tc>
          <w:tcPr>
            <w:tcW w:w="1575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767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  <w:r>
              <w:rPr>
                <w:rFonts w:ascii="Cambria" w:hAnsi="Cambria"/>
                <w:sz w:val="22"/>
                <w:szCs w:val="22"/>
              </w:rPr>
              <w:t xml:space="preserve"> (w tym opis wymagań określonych w SWZ w rozdz. VIII ust. </w:t>
            </w:r>
            <w:r>
              <w:rPr>
                <w:rFonts w:ascii="Cambria" w:hAnsi="Cambria"/>
                <w:sz w:val="22"/>
                <w:szCs w:val="22"/>
              </w:rPr>
              <w:t>2.4.3</w:t>
            </w:r>
            <w:r>
              <w:rPr>
                <w:rFonts w:ascii="Cambria" w:hAnsi="Cambria"/>
                <w:sz w:val="22"/>
                <w:szCs w:val="22"/>
              </w:rPr>
              <w:t>. pkt 2) Kadra)*</w:t>
            </w:r>
          </w:p>
        </w:tc>
        <w:tc>
          <w:tcPr>
            <w:tcW w:w="1433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693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592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C402B7" w:rsidRPr="001C6A53" w:rsidTr="0001494D">
        <w:trPr>
          <w:trHeight w:val="1200"/>
        </w:trPr>
        <w:tc>
          <w:tcPr>
            <w:tcW w:w="1575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C402B7" w:rsidRPr="001C6A53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Inspektor nadzoru – branża drogowa</w:t>
            </w:r>
          </w:p>
        </w:tc>
        <w:tc>
          <w:tcPr>
            <w:tcW w:w="1592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402B7" w:rsidRPr="001C6A53" w:rsidTr="0001494D">
        <w:trPr>
          <w:trHeight w:val="1200"/>
        </w:trPr>
        <w:tc>
          <w:tcPr>
            <w:tcW w:w="1575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C402B7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Inspektor nadzoru – branża</w:t>
            </w:r>
            <w:r>
              <w:rPr>
                <w:rFonts w:ascii="Cambria" w:hAnsi="Cambria"/>
                <w:sz w:val="22"/>
                <w:szCs w:val="22"/>
              </w:rPr>
              <w:t xml:space="preserve"> sanitarna</w:t>
            </w:r>
          </w:p>
        </w:tc>
        <w:tc>
          <w:tcPr>
            <w:tcW w:w="1592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402B7" w:rsidRPr="001C6A53" w:rsidTr="0001494D">
        <w:trPr>
          <w:trHeight w:val="1200"/>
        </w:trPr>
        <w:tc>
          <w:tcPr>
            <w:tcW w:w="1575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93" w:type="dxa"/>
            <w:vAlign w:val="center"/>
          </w:tcPr>
          <w:p w:rsidR="00C402B7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Inspektor nadzoru – branża</w:t>
            </w:r>
            <w:r>
              <w:rPr>
                <w:rFonts w:ascii="Cambria" w:hAnsi="Cambria"/>
                <w:sz w:val="22"/>
                <w:szCs w:val="22"/>
              </w:rPr>
              <w:t xml:space="preserve"> elektryczna</w:t>
            </w:r>
          </w:p>
        </w:tc>
        <w:tc>
          <w:tcPr>
            <w:tcW w:w="1592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402B7" w:rsidRPr="001C6A53" w:rsidTr="0001494D">
        <w:trPr>
          <w:trHeight w:val="1200"/>
        </w:trPr>
        <w:tc>
          <w:tcPr>
            <w:tcW w:w="1575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C402B7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Inspektor nadzoru – branża</w:t>
            </w:r>
            <w:r>
              <w:rPr>
                <w:rFonts w:ascii="Cambria" w:hAnsi="Cambria"/>
                <w:sz w:val="22"/>
                <w:szCs w:val="22"/>
              </w:rPr>
              <w:t xml:space="preserve"> teletechniczna</w:t>
            </w:r>
          </w:p>
        </w:tc>
        <w:tc>
          <w:tcPr>
            <w:tcW w:w="1592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402B7" w:rsidRPr="001C6A53" w:rsidTr="0001494D">
        <w:trPr>
          <w:trHeight w:val="1200"/>
        </w:trPr>
        <w:tc>
          <w:tcPr>
            <w:tcW w:w="1575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67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33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93" w:type="dxa"/>
            <w:vAlign w:val="center"/>
          </w:tcPr>
          <w:p w:rsidR="00C402B7" w:rsidRDefault="00C402B7" w:rsidP="0001494D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Weryfikator projektów drogowych</w:t>
            </w:r>
          </w:p>
        </w:tc>
        <w:tc>
          <w:tcPr>
            <w:tcW w:w="1592" w:type="dxa"/>
          </w:tcPr>
          <w:p w:rsidR="00C402B7" w:rsidRPr="001C6A53" w:rsidRDefault="00C402B7" w:rsidP="0001494D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C402B7" w:rsidRPr="001C6A53" w:rsidRDefault="00C402B7" w:rsidP="00C402B7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402B7" w:rsidRPr="001C6A53" w:rsidRDefault="00C402B7" w:rsidP="00C402B7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C402B7" w:rsidRDefault="00C402B7" w:rsidP="00C402B7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C402B7" w:rsidRPr="00FA04D2" w:rsidRDefault="00C402B7" w:rsidP="00C402B7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796D75" w:rsidRDefault="00C402B7" w:rsidP="00BE5927">
      <w:pPr>
        <w:pStyle w:val="Tekstpodstawowy"/>
        <w:spacing w:after="0"/>
        <w:ind w:left="284" w:hanging="284"/>
        <w:jc w:val="both"/>
      </w:pPr>
      <w:r w:rsidRPr="00796D75">
        <w:rPr>
          <w:b/>
          <w:sz w:val="22"/>
          <w:szCs w:val="20"/>
        </w:rPr>
        <w:t>*</w:t>
      </w:r>
      <w:r w:rsidRPr="00796D75">
        <w:rPr>
          <w:b/>
          <w:sz w:val="22"/>
          <w:szCs w:val="20"/>
        </w:rPr>
        <w:tab/>
      </w:r>
      <w:r w:rsidRPr="00796D75">
        <w:rPr>
          <w:rFonts w:ascii="Cambria" w:hAnsi="Cambria"/>
          <w:sz w:val="20"/>
          <w:szCs w:val="20"/>
        </w:rPr>
        <w:t>W rubryce oprócz kwalifikacji zawodowych, lat doświadczenia i wyksztalcenia należy wskazać wymagania dotyczące doświadczenia kadry: tj. nazwę zadania, stanowisko podczas jego realizacji, wartość zadania.</w:t>
      </w:r>
    </w:p>
    <w:sectPr w:rsidR="0079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83D20"/>
    <w:multiLevelType w:val="hybridMultilevel"/>
    <w:tmpl w:val="684EF94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758AB"/>
    <w:multiLevelType w:val="multilevel"/>
    <w:tmpl w:val="D7E85F18"/>
    <w:lvl w:ilvl="0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1E"/>
    <w:rsid w:val="00105F00"/>
    <w:rsid w:val="006D671E"/>
    <w:rsid w:val="00796D75"/>
    <w:rsid w:val="00BE5927"/>
    <w:rsid w:val="00C402B7"/>
    <w:rsid w:val="00D95BE8"/>
    <w:rsid w:val="00F9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85A08-D820-440D-A4F7-9F84D4A1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F0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05F0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05F00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05F0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05F00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F93A97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F93A9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96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6D75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496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6</cp:revision>
  <dcterms:created xsi:type="dcterms:W3CDTF">2021-03-02T11:49:00Z</dcterms:created>
  <dcterms:modified xsi:type="dcterms:W3CDTF">2021-03-10T12:13:00Z</dcterms:modified>
</cp:coreProperties>
</file>